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04" w:rsidRDefault="00611F04" w:rsidP="00611F04">
      <w:r>
        <w:t>Full Name</w:t>
      </w:r>
      <w:proofErr w:type="gramStart"/>
      <w:r>
        <w:t>:_</w:t>
      </w:r>
      <w:proofErr w:type="gramEnd"/>
      <w:r>
        <w:t>_______________________________________________________________</w:t>
      </w:r>
    </w:p>
    <w:p w:rsidR="00611F04" w:rsidRDefault="00611F04" w:rsidP="00611F04">
      <w:r>
        <w:t xml:space="preserve">Affiliation ________________________________________________________________ </w:t>
      </w:r>
    </w:p>
    <w:p w:rsidR="00611F04" w:rsidRDefault="00611F04" w:rsidP="00611F04">
      <w:r>
        <w:sym w:font="Wingdings" w:char="F0A8"/>
      </w:r>
      <w:proofErr w:type="gramStart"/>
      <w:r>
        <w:t>state</w:t>
      </w:r>
      <w:proofErr w:type="gramEnd"/>
      <w:r>
        <w:t xml:space="preserve"> agency </w:t>
      </w:r>
      <w:r>
        <w:sym w:font="Wingdings" w:char="F0A8"/>
      </w:r>
      <w:r>
        <w:t xml:space="preserve">non-profit </w:t>
      </w:r>
      <w:r>
        <w:sym w:font="Wingdings" w:char="F0A8"/>
      </w:r>
      <w:r>
        <w:t xml:space="preserve">faith organization </w:t>
      </w:r>
      <w:r>
        <w:sym w:font="Wingdings" w:char="F0A8"/>
      </w:r>
      <w:r>
        <w:t xml:space="preserve">youth serving </w:t>
      </w:r>
      <w:r>
        <w:sym w:font="Wingdings" w:char="F0A8"/>
      </w:r>
      <w:r>
        <w:t xml:space="preserve">public servant </w:t>
      </w:r>
      <w:r>
        <w:sym w:font="Wingdings" w:char="F0A8"/>
      </w:r>
      <w:r>
        <w:t>other</w:t>
      </w:r>
    </w:p>
    <w:p w:rsidR="00611F04" w:rsidRDefault="00611F04" w:rsidP="00611F04">
      <w:r>
        <w:t>Address</w:t>
      </w:r>
      <w:proofErr w:type="gramStart"/>
      <w:r>
        <w:t>:_</w:t>
      </w:r>
      <w:proofErr w:type="gramEnd"/>
      <w:r>
        <w:t>_________________________________________________________________</w:t>
      </w:r>
    </w:p>
    <w:p w:rsidR="00611F04" w:rsidRDefault="00611F04" w:rsidP="00611F04">
      <w:r>
        <w:t>Phone</w:t>
      </w:r>
      <w:proofErr w:type="gramStart"/>
      <w:r>
        <w:t>:_</w:t>
      </w:r>
      <w:proofErr w:type="gramEnd"/>
      <w:r>
        <w:t>__________________________; Email:__________________________________</w:t>
      </w:r>
    </w:p>
    <w:p w:rsidR="00611F04" w:rsidRDefault="00611F04" w:rsidP="00611F04">
      <w:r>
        <w:t>Registration fee includes participation in the general and breakout sessions, breakfast, lunch, and materials</w:t>
      </w:r>
    </w:p>
    <w:p w:rsidR="00611F04" w:rsidRDefault="00611F04" w:rsidP="00611F04">
      <w:r>
        <w:t>I will be attending the FACTOR Fall Symposium as:</w:t>
      </w:r>
    </w:p>
    <w:p w:rsidR="00611F04" w:rsidRDefault="00611F04" w:rsidP="00611F04">
      <w:proofErr w:type="gramStart"/>
      <w:r>
        <w:t>ð</w:t>
      </w:r>
      <w:proofErr w:type="gramEnd"/>
      <w:r>
        <w:tab/>
        <w:t>FACTOR Member( current paid membership)                                                        $40.00</w:t>
      </w:r>
    </w:p>
    <w:p w:rsidR="00611F04" w:rsidRDefault="00611F04" w:rsidP="00611F04">
      <w:proofErr w:type="gramStart"/>
      <w:r>
        <w:t>ð</w:t>
      </w:r>
      <w:proofErr w:type="gramEnd"/>
      <w:r>
        <w:tab/>
        <w:t>FACTOR Associate /General Public                                                                           $65.00</w:t>
      </w:r>
    </w:p>
    <w:p w:rsidR="00611F04" w:rsidRDefault="00611F04" w:rsidP="00611F04">
      <w:proofErr w:type="gramStart"/>
      <w:r>
        <w:t>ð</w:t>
      </w:r>
      <w:proofErr w:type="gramEnd"/>
      <w:r>
        <w:tab/>
        <w:t>Group rate of 10 or more/per person                                                                      $40.00</w:t>
      </w:r>
    </w:p>
    <w:p w:rsidR="00611F04" w:rsidRDefault="0046171D" w:rsidP="00611F04">
      <w:r>
        <w:t>(</w:t>
      </w:r>
      <w:proofErr w:type="gramStart"/>
      <w:r>
        <w:t>credit</w:t>
      </w:r>
      <w:proofErr w:type="gramEnd"/>
      <w:r>
        <w:t xml:space="preserve"> card payment available on-line registration-www.fayettefactor.org</w:t>
      </w:r>
      <w:r w:rsidR="00417173">
        <w:t>-checks to be made payable to FACTOR)</w:t>
      </w:r>
    </w:p>
    <w:p w:rsidR="00611F04" w:rsidRDefault="00417173" w:rsidP="00611F04">
      <w:r>
        <w:t>The Symposium</w:t>
      </w:r>
      <w:r w:rsidR="00611F04">
        <w:t xml:space="preserve"> will be limited to the fir</w:t>
      </w:r>
      <w:r>
        <w:t>st 200 registrants and</w:t>
      </w:r>
      <w:r w:rsidR="00611F04">
        <w:t xml:space="preserve"> each workshop breakout session will be limited to the first 50 registrants. </w:t>
      </w:r>
      <w:r>
        <w:t>Every effort will be made to give your first choice.  However, please be aware that you could</w:t>
      </w:r>
      <w:r w:rsidR="00611F04">
        <w:t xml:space="preserve"> be reassigned to another </w:t>
      </w:r>
      <w:r>
        <w:t>workshop</w:t>
      </w:r>
      <w:r w:rsidR="00611F04">
        <w:t xml:space="preserve"> due to these limitations.  </w:t>
      </w:r>
    </w:p>
    <w:p w:rsidR="00611F04" w:rsidRDefault="00611F04" w:rsidP="00611F04">
      <w:r>
        <w:t>Please rank these according to your preferences:</w:t>
      </w:r>
    </w:p>
    <w:p w:rsidR="00611F04" w:rsidRDefault="00BA240C" w:rsidP="00611F04">
      <w:r>
        <w:t xml:space="preserve">     9:20am-10:5</w:t>
      </w:r>
      <w:r w:rsidR="00611F04">
        <w:t>0am:</w:t>
      </w:r>
    </w:p>
    <w:p w:rsidR="00611F04" w:rsidRDefault="00611F04" w:rsidP="00611F04">
      <w:r>
        <w:t xml:space="preserve">     ____</w:t>
      </w:r>
      <w:r w:rsidR="00BA240C">
        <w:t>_ Stewards</w:t>
      </w:r>
      <w:r w:rsidR="00D269B5">
        <w:t xml:space="preserve"> of Children 2.0 (continues 30 minutes into next breakout)</w:t>
      </w:r>
      <w:r w:rsidR="00E9562E">
        <w:t>-Krista Gonce/GA Center for Child Advocacy</w:t>
      </w:r>
    </w:p>
    <w:p w:rsidR="00611F04" w:rsidRDefault="00611F04" w:rsidP="00611F04">
      <w:r>
        <w:t xml:space="preserve">     ____</w:t>
      </w:r>
      <w:r w:rsidR="00BA240C">
        <w:t>_ Grant</w:t>
      </w:r>
      <w:r w:rsidR="00D269B5">
        <w:t xml:space="preserve"> Writing </w:t>
      </w:r>
      <w:r w:rsidR="00BA240C">
        <w:t>(continues</w:t>
      </w:r>
      <w:r w:rsidR="00D269B5">
        <w:t xml:space="preserve"> through next breakout</w:t>
      </w:r>
      <w:proofErr w:type="gramStart"/>
      <w:r w:rsidR="00D269B5">
        <w:t>)</w:t>
      </w:r>
      <w:r w:rsidR="00E9562E">
        <w:t>-</w:t>
      </w:r>
      <w:proofErr w:type="gramEnd"/>
      <w:r w:rsidR="00E9562E">
        <w:t xml:space="preserve"> Bettye Ludd-/Clayton State University</w:t>
      </w:r>
    </w:p>
    <w:p w:rsidR="00D269B5" w:rsidRPr="00D269B5" w:rsidRDefault="00D269B5" w:rsidP="00D269B5">
      <w:r>
        <w:t xml:space="preserve">      </w:t>
      </w:r>
      <w:r w:rsidR="00611F04">
        <w:t>____</w:t>
      </w:r>
      <w:proofErr w:type="gramStart"/>
      <w:r w:rsidR="00611F04">
        <w:t xml:space="preserve">_  </w:t>
      </w:r>
      <w:r w:rsidR="00E9562E">
        <w:t>Trauma</w:t>
      </w:r>
      <w:proofErr w:type="gramEnd"/>
      <w:r w:rsidR="00E9562E">
        <w:t xml:space="preserve"> Based Therapeutic Interventions- Dr. Kevin Freeman/Grace Harbour</w:t>
      </w:r>
    </w:p>
    <w:p w:rsidR="00611F04" w:rsidRDefault="00BA240C" w:rsidP="00611F04">
      <w:r>
        <w:t xml:space="preserve">     11am-12:2</w:t>
      </w:r>
      <w:r w:rsidR="00611F04">
        <w:t>0pm:</w:t>
      </w:r>
    </w:p>
    <w:p w:rsidR="00611F04" w:rsidRDefault="00611F04" w:rsidP="00611F04">
      <w:r>
        <w:t xml:space="preserve">     ____</w:t>
      </w:r>
      <w:r w:rsidR="00BA240C">
        <w:t>_ Bystanders</w:t>
      </w:r>
      <w:r w:rsidR="00C00D40" w:rsidRPr="00C00D40">
        <w:t>- Protecting Children from Boundary Violations and Sexual Abuse</w:t>
      </w:r>
      <w:r w:rsidR="00BA240C">
        <w:t xml:space="preserve"> </w:t>
      </w:r>
      <w:r w:rsidR="00E9562E">
        <w:t>–Krista Gonce</w:t>
      </w:r>
    </w:p>
    <w:p w:rsidR="00611F04" w:rsidRDefault="00611F04" w:rsidP="00611F04">
      <w:r>
        <w:t xml:space="preserve">     ____</w:t>
      </w:r>
      <w:r w:rsidR="00BA240C">
        <w:t>_ Grant</w:t>
      </w:r>
      <w:r w:rsidR="00C00D40">
        <w:t xml:space="preserve"> Writing (continuation)</w:t>
      </w:r>
    </w:p>
    <w:p w:rsidR="00611F04" w:rsidRDefault="00611F04" w:rsidP="00611F04">
      <w:r>
        <w:t xml:space="preserve">     ____</w:t>
      </w:r>
      <w:r w:rsidR="00BA240C">
        <w:t>_ Vicarious</w:t>
      </w:r>
      <w:r w:rsidR="00C00D40">
        <w:t xml:space="preserve"> Trauma</w:t>
      </w:r>
      <w:r w:rsidR="00E9562E">
        <w:t xml:space="preserve"> (Compassion Fatigue)-Johnnathan Ward/Children’s Healthcare of Atlanta</w:t>
      </w:r>
    </w:p>
    <w:p w:rsidR="00611F04" w:rsidRDefault="00611F04" w:rsidP="00611F04">
      <w:r>
        <w:lastRenderedPageBreak/>
        <w:t xml:space="preserve">          1:15pm-2:30pm:</w:t>
      </w:r>
    </w:p>
    <w:p w:rsidR="00611F04" w:rsidRDefault="00611F04" w:rsidP="00611F04">
      <w:r>
        <w:t xml:space="preserve">     ____</w:t>
      </w:r>
      <w:proofErr w:type="gramStart"/>
      <w:r>
        <w:t xml:space="preserve">_  </w:t>
      </w:r>
      <w:r w:rsidR="00C00D40">
        <w:t>Stop</w:t>
      </w:r>
      <w:proofErr w:type="gramEnd"/>
      <w:r w:rsidR="00C00D40">
        <w:t xml:space="preserve"> the Candy Shop-Domestic Violence Sex Trafficking</w:t>
      </w:r>
      <w:r w:rsidR="00E9562E">
        <w:t>-Leslie Brooks/Street Grace</w:t>
      </w:r>
    </w:p>
    <w:p w:rsidR="00611F04" w:rsidRDefault="00611F04" w:rsidP="00611F04">
      <w:r>
        <w:t xml:space="preserve">     ____</w:t>
      </w:r>
      <w:proofErr w:type="gramStart"/>
      <w:r>
        <w:t xml:space="preserve">_  </w:t>
      </w:r>
      <w:r w:rsidR="00C00D40">
        <w:t>Who’s</w:t>
      </w:r>
      <w:proofErr w:type="gramEnd"/>
      <w:r w:rsidR="00C00D40">
        <w:t xml:space="preserve"> Next/ Succession Planning</w:t>
      </w:r>
      <w:r w:rsidR="00E9562E">
        <w:t>- Paula Semple/</w:t>
      </w:r>
      <w:proofErr w:type="spellStart"/>
      <w:r w:rsidR="00E9562E">
        <w:t>Sweetrees</w:t>
      </w:r>
      <w:proofErr w:type="spellEnd"/>
      <w:r w:rsidR="00E9562E">
        <w:t xml:space="preserve"> Consulting</w:t>
      </w:r>
    </w:p>
    <w:p w:rsidR="00C00D40" w:rsidRPr="00C00D40" w:rsidRDefault="00C00D40" w:rsidP="00C00D40">
      <w:r>
        <w:t xml:space="preserve">      </w:t>
      </w:r>
      <w:r w:rsidR="00611F04">
        <w:t>____</w:t>
      </w:r>
      <w:proofErr w:type="gramStart"/>
      <w:r w:rsidR="00611F04">
        <w:t xml:space="preserve">_  </w:t>
      </w:r>
      <w:r w:rsidRPr="00C00D40">
        <w:t>Child</w:t>
      </w:r>
      <w:proofErr w:type="gramEnd"/>
      <w:r w:rsidRPr="00C00D40">
        <w:t xml:space="preserve"> Trauma and the Developing Brain</w:t>
      </w:r>
      <w:r w:rsidR="00E9562E">
        <w:t>-Dr. Jordan Greenbaum/CHOA-Emory</w:t>
      </w:r>
    </w:p>
    <w:p w:rsidR="00611F04" w:rsidRDefault="00C00D40" w:rsidP="00611F04">
      <w:r>
        <w:t xml:space="preserve"> </w:t>
      </w:r>
      <w:r w:rsidR="00BA240C">
        <w:t xml:space="preserve">    2:35pm-3:40</w:t>
      </w:r>
      <w:r w:rsidR="00611F04">
        <w:t>pm:</w:t>
      </w:r>
    </w:p>
    <w:p w:rsidR="00611F04" w:rsidRDefault="00C00D40" w:rsidP="00C00D40">
      <w:r>
        <w:t xml:space="preserve">     </w:t>
      </w:r>
      <w:r w:rsidR="00417173">
        <w:t xml:space="preserve"> _____</w:t>
      </w:r>
      <w:r w:rsidR="00611F04">
        <w:t xml:space="preserve"> </w:t>
      </w:r>
      <w:r w:rsidRPr="00C00D40">
        <w:t>Talking with Children about Safety from Sexual Abuse</w:t>
      </w:r>
      <w:proofErr w:type="gramStart"/>
      <w:r w:rsidRPr="00C00D40">
        <w:rPr>
          <w:b/>
          <w:i/>
        </w:rPr>
        <w:t xml:space="preserve">  </w:t>
      </w:r>
      <w:r>
        <w:rPr>
          <w:b/>
          <w:i/>
        </w:rPr>
        <w:t>&amp;</w:t>
      </w:r>
      <w:proofErr w:type="gramEnd"/>
      <w:r>
        <w:rPr>
          <w:b/>
          <w:i/>
        </w:rPr>
        <w:t xml:space="preserve"> </w:t>
      </w:r>
      <w:r w:rsidRPr="00C00D40">
        <w:t>Healthy Tou</w:t>
      </w:r>
      <w:r>
        <w:t>ch for Children &amp;</w:t>
      </w:r>
      <w:r w:rsidRPr="00C00D40">
        <w:t xml:space="preserve"> Youth</w:t>
      </w:r>
      <w:r w:rsidR="00E9562E">
        <w:t>-Krista Gonce</w:t>
      </w:r>
    </w:p>
    <w:p w:rsidR="00611F04" w:rsidRDefault="00611F04" w:rsidP="00611F04">
      <w:r>
        <w:t xml:space="preserve">     _____ </w:t>
      </w:r>
      <w:r w:rsidR="00E9562E">
        <w:t>Telling Your Story with Numbers-Evaluation 101- Donna Wilkens</w:t>
      </w:r>
      <w:r w:rsidR="00F6269B">
        <w:t>/Metis Associates</w:t>
      </w:r>
    </w:p>
    <w:p w:rsidR="00611F04" w:rsidRDefault="00611F04" w:rsidP="00611F04">
      <w:r>
        <w:t xml:space="preserve">   </w:t>
      </w:r>
      <w:r w:rsidR="00C00D40">
        <w:t xml:space="preserve">  _____ Developmental Milestones</w:t>
      </w:r>
      <w:r w:rsidR="009C7189">
        <w:t>-CHOA</w:t>
      </w:r>
      <w:bookmarkStart w:id="0" w:name="_GoBack"/>
      <w:bookmarkEnd w:id="0"/>
    </w:p>
    <w:p w:rsidR="0046171D" w:rsidRDefault="0046171D" w:rsidP="00611F04">
      <w:r>
        <w:t xml:space="preserve">Do you have any special needs for food or accommodations? </w:t>
      </w:r>
    </w:p>
    <w:p w:rsidR="0046171D" w:rsidRDefault="0046171D" w:rsidP="0046171D">
      <w:pPr>
        <w:ind w:left="360"/>
      </w:pPr>
      <w:r>
        <w:rPr>
          <w:rFonts w:ascii="Symbol" w:eastAsia="Times New Roman" w:hAnsi="Symbol" w:cs="Times New Roman"/>
          <w:color w:val="333399"/>
          <w:sz w:val="24"/>
          <w:szCs w:val="24"/>
          <w:highlight w:val="lightGray"/>
        </w:rPr>
        <w:sym w:font="Wingdings" w:char="F0A8"/>
      </w:r>
      <w:r>
        <w:t xml:space="preserve">Gluten free  </w:t>
      </w:r>
      <w:r>
        <w:sym w:font="Wingdings" w:char="F0A8"/>
      </w:r>
      <w:r>
        <w:t xml:space="preserve"> Allergies (nut, dairy, other </w:t>
      </w:r>
      <w:r w:rsidR="00417173">
        <w:t xml:space="preserve"> </w:t>
      </w:r>
      <w:r>
        <w:t xml:space="preserve"> _________) </w:t>
      </w:r>
      <w:r>
        <w:sym w:font="Wingdings" w:char="F0A8"/>
      </w:r>
      <w:r>
        <w:t xml:space="preserve"> Wheelchair</w:t>
      </w:r>
    </w:p>
    <w:p w:rsidR="0046171D" w:rsidRDefault="0046171D" w:rsidP="0046171D">
      <w:r>
        <w:t>Comments:</w:t>
      </w:r>
    </w:p>
    <w:p w:rsidR="0046171D" w:rsidRDefault="0046171D" w:rsidP="0046171D"/>
    <w:p w:rsidR="00611F04" w:rsidRDefault="00C00D40" w:rsidP="00611F04">
      <w:r>
        <w:t xml:space="preserve">   </w:t>
      </w:r>
      <w:r w:rsidR="00611F04">
        <w:t>OTHER IMPORTANT SYMPOSIUM INFORMATION:</w:t>
      </w:r>
    </w:p>
    <w:p w:rsidR="00611F04" w:rsidRDefault="00611F04" w:rsidP="00611F04">
      <w:r>
        <w:t xml:space="preserve">If you are unsure about your member status with FACTOR, please contact Becky Smith, 404-291-1602, to confirm your status. </w:t>
      </w:r>
    </w:p>
    <w:p w:rsidR="00611F04" w:rsidRDefault="0046171D" w:rsidP="00611F04">
      <w:r>
        <w:t>F</w:t>
      </w:r>
      <w:r w:rsidR="00611F04">
        <w:t>ACTOR is governed by a nonprofit Board of Directors. These are very dedicated volunteers who give their time to help the organization grow, flourish, and help meet critical needs in the community. During the symposium there will be a designated room for FACTOR Board Members. You are cordially invited to drop by and chat with the Directors to learn more about the FACTOR collaborative.</w:t>
      </w:r>
    </w:p>
    <w:p w:rsidR="00611F04" w:rsidRDefault="00611F04" w:rsidP="00611F04">
      <w:r>
        <w:t>Participants with any special need requests or accommodations should make this known on the registration form. All reasonable attempts will be made to accommodate your needs.</w:t>
      </w:r>
    </w:p>
    <w:p w:rsidR="00611F04" w:rsidRDefault="00611F04" w:rsidP="00611F04">
      <w:r>
        <w:t>In the event of symposium maximum capacity registrations, you may be put on a wait list.</w:t>
      </w:r>
    </w:p>
    <w:p w:rsidR="00611F04" w:rsidRDefault="00611F04" w:rsidP="00611F04">
      <w:r>
        <w:t>Registrations taken on site will be limited to the available slots remaining, if any.</w:t>
      </w:r>
    </w:p>
    <w:p w:rsidR="00611F04" w:rsidRDefault="00611F04" w:rsidP="00611F04">
      <w:r>
        <w:t>Once officially registered, you will</w:t>
      </w:r>
      <w:r w:rsidR="0046171D">
        <w:t xml:space="preserve"> receive an email confirmation.</w:t>
      </w:r>
    </w:p>
    <w:p w:rsidR="00611F04" w:rsidRDefault="00611F04" w:rsidP="00611F04">
      <w:r>
        <w:t>In the event of inadequate enrollment this symposium may be canceled and all fees refunded.</w:t>
      </w:r>
    </w:p>
    <w:p w:rsidR="00355E2A" w:rsidRDefault="00611F04" w:rsidP="00611F04">
      <w:r>
        <w:lastRenderedPageBreak/>
        <w:t>You will be notified by email if this is necessary.</w:t>
      </w:r>
    </w:p>
    <w:sectPr w:rsidR="00355E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C7" w:rsidRDefault="004332C7" w:rsidP="00611F04">
      <w:pPr>
        <w:spacing w:after="0" w:line="240" w:lineRule="auto"/>
      </w:pPr>
      <w:r>
        <w:separator/>
      </w:r>
    </w:p>
  </w:endnote>
  <w:endnote w:type="continuationSeparator" w:id="0">
    <w:p w:rsidR="004332C7" w:rsidRDefault="004332C7" w:rsidP="0061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C7" w:rsidRDefault="004332C7" w:rsidP="00611F04">
      <w:pPr>
        <w:spacing w:after="0" w:line="240" w:lineRule="auto"/>
      </w:pPr>
      <w:r>
        <w:separator/>
      </w:r>
    </w:p>
  </w:footnote>
  <w:footnote w:type="continuationSeparator" w:id="0">
    <w:p w:rsidR="004332C7" w:rsidRDefault="004332C7" w:rsidP="00611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04" w:rsidRDefault="00611F04" w:rsidP="00611F04">
    <w:pPr>
      <w:pStyle w:val="Header"/>
      <w:rPr>
        <w:rFonts w:asciiTheme="majorHAnsi" w:hAnsiTheme="majorHAnsi"/>
        <w:color w:val="4F81BD" w:themeColor="accent1"/>
      </w:rPr>
    </w:pPr>
    <w:r>
      <w:rPr>
        <w:rFonts w:asciiTheme="majorHAnsi" w:hAnsiTheme="majorHAnsi"/>
        <w:noProof/>
        <w:color w:val="4F81BD" w:themeColor="accent1"/>
      </w:rPr>
      <w:drawing>
        <wp:inline distT="0" distB="0" distL="0" distR="0" wp14:anchorId="64784959" wp14:editId="75A2D370">
          <wp:extent cx="782501"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or 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323" cy="650036"/>
                  </a:xfrm>
                  <a:prstGeom prst="rect">
                    <a:avLst/>
                  </a:prstGeom>
                </pic:spPr>
              </pic:pic>
            </a:graphicData>
          </a:graphic>
        </wp:inline>
      </w:drawing>
    </w:r>
    <w:r>
      <w:rPr>
        <w:rFonts w:asciiTheme="majorHAnsi" w:hAnsiTheme="majorHAnsi"/>
        <w:color w:val="4F81BD" w:themeColor="accent1"/>
      </w:rPr>
      <w:t xml:space="preserve">                      FACTOR FALL</w:t>
    </w:r>
    <w:r w:rsidRPr="00611F04">
      <w:rPr>
        <w:rFonts w:asciiTheme="majorHAnsi" w:hAnsiTheme="majorHAnsi"/>
        <w:color w:val="4F81BD" w:themeColor="accent1"/>
      </w:rPr>
      <w:t xml:space="preserve"> SYMPOSIUM REGISTRATION FORM</w:t>
    </w:r>
  </w:p>
  <w:p w:rsidR="00611F04" w:rsidRDefault="00611F04" w:rsidP="00611F04">
    <w:pPr>
      <w:pStyle w:val="Header"/>
      <w:jc w:val="center"/>
    </w:pPr>
    <w:r>
      <w:rPr>
        <w:rFonts w:asciiTheme="majorHAnsi" w:hAnsiTheme="majorHAnsi"/>
        <w:color w:val="4F81BD" w:themeColor="accent1"/>
      </w:rPr>
      <w:t>October 14, 2014</w:t>
    </w:r>
  </w:p>
  <w:p w:rsidR="00611F04" w:rsidRDefault="00611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47918"/>
    <w:multiLevelType w:val="hybridMultilevel"/>
    <w:tmpl w:val="E3049DA6"/>
    <w:lvl w:ilvl="0" w:tplc="4D146FE8">
      <w:start w:val="1"/>
      <w:numFmt w:val="bullet"/>
      <w:lvlText w:val="ð"/>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B0F67"/>
    <w:multiLevelType w:val="hybridMultilevel"/>
    <w:tmpl w:val="35D204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E6244F3"/>
    <w:multiLevelType w:val="hybridMultilevel"/>
    <w:tmpl w:val="AE66F4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04"/>
    <w:rsid w:val="00130D18"/>
    <w:rsid w:val="00163056"/>
    <w:rsid w:val="00305A67"/>
    <w:rsid w:val="00417173"/>
    <w:rsid w:val="004332C7"/>
    <w:rsid w:val="0046171D"/>
    <w:rsid w:val="00584E30"/>
    <w:rsid w:val="00611F04"/>
    <w:rsid w:val="00851011"/>
    <w:rsid w:val="009C7189"/>
    <w:rsid w:val="00BA240C"/>
    <w:rsid w:val="00BE38A2"/>
    <w:rsid w:val="00C00D40"/>
    <w:rsid w:val="00D269B5"/>
    <w:rsid w:val="00E9562E"/>
    <w:rsid w:val="00F6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04"/>
  </w:style>
  <w:style w:type="paragraph" w:styleId="Footer">
    <w:name w:val="footer"/>
    <w:basedOn w:val="Normal"/>
    <w:link w:val="FooterChar"/>
    <w:uiPriority w:val="99"/>
    <w:unhideWhenUsed/>
    <w:rsid w:val="00611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F04"/>
  </w:style>
  <w:style w:type="paragraph" w:styleId="BalloonText">
    <w:name w:val="Balloon Text"/>
    <w:basedOn w:val="Normal"/>
    <w:link w:val="BalloonTextChar"/>
    <w:uiPriority w:val="99"/>
    <w:semiHidden/>
    <w:unhideWhenUsed/>
    <w:rsid w:val="00611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F04"/>
    <w:rPr>
      <w:rFonts w:ascii="Tahoma" w:hAnsi="Tahoma" w:cs="Tahoma"/>
      <w:sz w:val="16"/>
      <w:szCs w:val="16"/>
    </w:rPr>
  </w:style>
  <w:style w:type="paragraph" w:styleId="ListParagraph">
    <w:name w:val="List Paragraph"/>
    <w:basedOn w:val="Normal"/>
    <w:uiPriority w:val="34"/>
    <w:qFormat/>
    <w:rsid w:val="00D269B5"/>
    <w:pPr>
      <w:spacing w:after="0" w:line="240" w:lineRule="auto"/>
      <w:ind w:left="720"/>
      <w:contextualSpacing/>
    </w:pPr>
    <w:rPr>
      <w:rFonts w:ascii="Arial" w:eastAsia="Times New Roman" w:hAnsi="Arial" w:cs="Times New Roman"/>
      <w:color w:val="33339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04"/>
  </w:style>
  <w:style w:type="paragraph" w:styleId="Footer">
    <w:name w:val="footer"/>
    <w:basedOn w:val="Normal"/>
    <w:link w:val="FooterChar"/>
    <w:uiPriority w:val="99"/>
    <w:unhideWhenUsed/>
    <w:rsid w:val="00611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F04"/>
  </w:style>
  <w:style w:type="paragraph" w:styleId="BalloonText">
    <w:name w:val="Balloon Text"/>
    <w:basedOn w:val="Normal"/>
    <w:link w:val="BalloonTextChar"/>
    <w:uiPriority w:val="99"/>
    <w:semiHidden/>
    <w:unhideWhenUsed/>
    <w:rsid w:val="00611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F04"/>
    <w:rPr>
      <w:rFonts w:ascii="Tahoma" w:hAnsi="Tahoma" w:cs="Tahoma"/>
      <w:sz w:val="16"/>
      <w:szCs w:val="16"/>
    </w:rPr>
  </w:style>
  <w:style w:type="paragraph" w:styleId="ListParagraph">
    <w:name w:val="List Paragraph"/>
    <w:basedOn w:val="Normal"/>
    <w:uiPriority w:val="34"/>
    <w:qFormat/>
    <w:rsid w:val="00D269B5"/>
    <w:pPr>
      <w:spacing w:after="0" w:line="240" w:lineRule="auto"/>
      <w:ind w:left="720"/>
      <w:contextualSpacing/>
    </w:pPr>
    <w:rPr>
      <w:rFonts w:ascii="Arial" w:eastAsia="Times New Roman" w:hAnsi="Arial" w:cs="Times New Roman"/>
      <w:color w:val="3333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Smith</dc:creator>
  <cp:lastModifiedBy>Becky Smith</cp:lastModifiedBy>
  <cp:revision>5</cp:revision>
  <dcterms:created xsi:type="dcterms:W3CDTF">2014-08-25T02:18:00Z</dcterms:created>
  <dcterms:modified xsi:type="dcterms:W3CDTF">2014-09-16T15:38:00Z</dcterms:modified>
</cp:coreProperties>
</file>